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964C0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>/25-</w:t>
      </w:r>
      <w:r w:rsidR="00B964C0">
        <w:rPr>
          <w:b/>
          <w:caps/>
          <w:sz w:val="24"/>
          <w:szCs w:val="24"/>
        </w:rPr>
        <w:t>42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B964C0">
        <w:rPr>
          <w:b/>
          <w:sz w:val="24"/>
          <w:szCs w:val="24"/>
        </w:rPr>
        <w:t>22 января 2020</w:t>
      </w:r>
      <w:r>
        <w:rPr>
          <w:b/>
          <w:sz w:val="24"/>
          <w:szCs w:val="24"/>
        </w:rPr>
        <w:t xml:space="preserve"> г.</w:t>
      </w:r>
    </w:p>
    <w:p w:rsidR="00AD7D9D" w:rsidRDefault="00AD7D9D">
      <w:pPr>
        <w:jc w:val="both"/>
        <w:rPr>
          <w:sz w:val="24"/>
          <w:szCs w:val="24"/>
        </w:rPr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D7D9D" w:rsidRDefault="00C279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Т.К.Ю.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B964C0" w:rsidRPr="0031129B" w:rsidRDefault="00B964C0" w:rsidP="00B964C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1129B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31129B">
        <w:rPr>
          <w:sz w:val="24"/>
          <w:szCs w:val="24"/>
        </w:rPr>
        <w:t xml:space="preserve">Володина С.И., </w:t>
      </w:r>
      <w:proofErr w:type="spellStart"/>
      <w:r w:rsidRPr="0031129B">
        <w:rPr>
          <w:sz w:val="24"/>
          <w:szCs w:val="24"/>
        </w:rPr>
        <w:t>Грицук</w:t>
      </w:r>
      <w:proofErr w:type="spellEnd"/>
      <w:r w:rsidRPr="0031129B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31129B">
        <w:rPr>
          <w:sz w:val="24"/>
          <w:szCs w:val="24"/>
        </w:rPr>
        <w:t>Пайгачкин</w:t>
      </w:r>
      <w:proofErr w:type="spellEnd"/>
      <w:r w:rsidRPr="0031129B">
        <w:rPr>
          <w:sz w:val="24"/>
          <w:szCs w:val="24"/>
        </w:rPr>
        <w:t xml:space="preserve"> Ю.В., Свиридов О.В., </w:t>
      </w:r>
      <w:proofErr w:type="spellStart"/>
      <w:r w:rsidRPr="0031129B">
        <w:rPr>
          <w:sz w:val="24"/>
          <w:szCs w:val="24"/>
        </w:rPr>
        <w:t>Толчеев</w:t>
      </w:r>
      <w:proofErr w:type="spellEnd"/>
      <w:r w:rsidRPr="0031129B">
        <w:rPr>
          <w:sz w:val="24"/>
          <w:szCs w:val="24"/>
        </w:rPr>
        <w:t xml:space="preserve"> М.Н., Цветкова А.И., Юрлов П.П.</w:t>
      </w:r>
    </w:p>
    <w:p w:rsidR="00375809" w:rsidRDefault="00B964C0" w:rsidP="00B964C0">
      <w:pPr>
        <w:ind w:firstLine="680"/>
        <w:jc w:val="both"/>
        <w:rPr>
          <w:sz w:val="24"/>
          <w:szCs w:val="24"/>
        </w:rPr>
      </w:pPr>
      <w:r w:rsidRPr="0031129B">
        <w:rPr>
          <w:sz w:val="24"/>
          <w:szCs w:val="24"/>
        </w:rPr>
        <w:t>Кворум имеется, заседание считается правомочным</w:t>
      </w:r>
      <w:r w:rsidR="00375809">
        <w:rPr>
          <w:sz w:val="24"/>
          <w:szCs w:val="24"/>
        </w:rPr>
        <w:t>.</w:t>
      </w:r>
    </w:p>
    <w:p w:rsidR="00AD7D9D" w:rsidRDefault="00375809" w:rsidP="00375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 w:rsidR="00B964C0">
        <w:rPr>
          <w:sz w:val="24"/>
          <w:szCs w:val="24"/>
        </w:rPr>
        <w:t>Т</w:t>
      </w:r>
      <w:r w:rsidR="00C2799C">
        <w:rPr>
          <w:sz w:val="24"/>
          <w:szCs w:val="24"/>
        </w:rPr>
        <w:t>.</w:t>
      </w:r>
      <w:r w:rsidR="00B964C0">
        <w:rPr>
          <w:sz w:val="24"/>
          <w:szCs w:val="24"/>
        </w:rPr>
        <w:t>К.Ю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B964C0">
        <w:rPr>
          <w:sz w:val="24"/>
          <w:szCs w:val="24"/>
        </w:rPr>
        <w:t>Т</w:t>
      </w:r>
      <w:r w:rsidR="00C2799C">
        <w:rPr>
          <w:sz w:val="24"/>
          <w:szCs w:val="24"/>
        </w:rPr>
        <w:t>.</w:t>
      </w:r>
      <w:r w:rsidR="00B964C0">
        <w:rPr>
          <w:sz w:val="24"/>
          <w:szCs w:val="24"/>
        </w:rPr>
        <w:t>К.Ю</w:t>
      </w:r>
      <w:r w:rsidR="00AA4DF0">
        <w:rPr>
          <w:sz w:val="24"/>
          <w:szCs w:val="24"/>
        </w:rPr>
        <w:t>.,</w:t>
      </w:r>
    </w:p>
    <w:p w:rsidR="00AD7D9D" w:rsidRDefault="00AD7D9D">
      <w:pPr>
        <w:ind w:firstLine="708"/>
        <w:jc w:val="both"/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B964C0">
        <w:rPr>
          <w:sz w:val="24"/>
          <w:szCs w:val="24"/>
        </w:rPr>
        <w:t>28.11</w:t>
      </w:r>
      <w:r>
        <w:rPr>
          <w:sz w:val="24"/>
          <w:szCs w:val="24"/>
        </w:rPr>
        <w:t xml:space="preserve">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C2799C">
        <w:rPr>
          <w:sz w:val="24"/>
          <w:szCs w:val="24"/>
        </w:rPr>
        <w:t>Т.К.Ю.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 xml:space="preserve">имеющего регистрационный номер </w:t>
      </w:r>
      <w:r w:rsidR="00C2799C">
        <w:rPr>
          <w:sz w:val="24"/>
          <w:szCs w:val="24"/>
        </w:rPr>
        <w:t>…..</w:t>
      </w:r>
      <w:r w:rsidR="00E16EF3" w:rsidRPr="00E16EF3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B964C0">
        <w:rPr>
          <w:sz w:val="24"/>
          <w:szCs w:val="24"/>
        </w:rPr>
        <w:t>не избрана</w:t>
      </w:r>
      <w:r>
        <w:rPr>
          <w:sz w:val="24"/>
          <w:szCs w:val="24"/>
        </w:rPr>
        <w:t>.</w:t>
      </w:r>
    </w:p>
    <w:p w:rsidR="00AD7D9D" w:rsidRPr="00E16EF3" w:rsidRDefault="00B964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B964C0">
        <w:rPr>
          <w:sz w:val="24"/>
          <w:szCs w:val="24"/>
        </w:rPr>
        <w:t>26.12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C2799C">
        <w:rPr>
          <w:rFonts w:eastAsia="Calibri"/>
          <w:sz w:val="24"/>
          <w:szCs w:val="24"/>
          <w:lang w:eastAsia="en-US"/>
        </w:rPr>
        <w:t>Т.К.Ю.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</w:t>
      </w:r>
      <w:r w:rsidR="00B964C0" w:rsidRPr="0031129B">
        <w:rPr>
          <w:sz w:val="24"/>
          <w:szCs w:val="24"/>
        </w:rPr>
        <w:t>Решениями XVII и XVIII Конференций членов Адвокатской палаты Московской области от 02.03.2018г. и 15.02.2019г</w:t>
      </w:r>
      <w:r>
        <w:rPr>
          <w:rFonts w:eastAsia="Calibri"/>
          <w:sz w:val="24"/>
          <w:szCs w:val="24"/>
          <w:lang w:eastAsia="en-US"/>
        </w:rPr>
        <w:t>.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</w:t>
      </w:r>
      <w:r w:rsidR="006618AF">
        <w:rPr>
          <w:rFonts w:eastAsia="Calibri"/>
          <w:sz w:val="24"/>
          <w:szCs w:val="24"/>
          <w:lang w:eastAsia="en-US"/>
        </w:rPr>
        <w:t>представление</w:t>
      </w:r>
      <w:r>
        <w:rPr>
          <w:rFonts w:eastAsia="Calibri"/>
          <w:sz w:val="24"/>
          <w:szCs w:val="24"/>
          <w:lang w:eastAsia="en-US"/>
        </w:rPr>
        <w:t>,</w:t>
      </w:r>
      <w:r w:rsidR="00375809">
        <w:rPr>
          <w:rFonts w:eastAsia="Calibri"/>
          <w:sz w:val="24"/>
          <w:szCs w:val="24"/>
          <w:lang w:eastAsia="en-US"/>
        </w:rPr>
        <w:t xml:space="preserve"> заслушав устные пояснения адвоката</w:t>
      </w:r>
      <w:r w:rsidR="00CC3255">
        <w:rPr>
          <w:rFonts w:eastAsia="Calibri"/>
          <w:sz w:val="24"/>
          <w:szCs w:val="24"/>
          <w:lang w:eastAsia="en-US"/>
        </w:rPr>
        <w:t xml:space="preserve"> </w:t>
      </w:r>
      <w:r w:rsidR="00B964C0">
        <w:rPr>
          <w:rFonts w:eastAsia="Calibri"/>
          <w:sz w:val="24"/>
          <w:szCs w:val="24"/>
          <w:lang w:eastAsia="en-US"/>
        </w:rPr>
        <w:t>Т</w:t>
      </w:r>
      <w:r w:rsidR="00C2799C">
        <w:rPr>
          <w:rFonts w:eastAsia="Calibri"/>
          <w:sz w:val="24"/>
          <w:szCs w:val="24"/>
          <w:lang w:eastAsia="en-US"/>
        </w:rPr>
        <w:t>.</w:t>
      </w:r>
      <w:r w:rsidR="00B964C0">
        <w:rPr>
          <w:rFonts w:eastAsia="Calibri"/>
          <w:sz w:val="24"/>
          <w:szCs w:val="24"/>
          <w:lang w:eastAsia="en-US"/>
        </w:rPr>
        <w:t>К.Ю</w:t>
      </w:r>
      <w:r w:rsidR="00CC3255">
        <w:rPr>
          <w:rFonts w:eastAsia="Calibri"/>
          <w:sz w:val="24"/>
          <w:szCs w:val="24"/>
          <w:lang w:eastAsia="en-US"/>
        </w:rPr>
        <w:t>.</w:t>
      </w:r>
      <w:r w:rsidR="0037580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</w:t>
      </w:r>
      <w:r w:rsidR="00F669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адвоката.</w:t>
      </w:r>
    </w:p>
    <w:p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B964C0">
        <w:rPr>
          <w:rFonts w:eastAsia="Calibri"/>
          <w:sz w:val="24"/>
          <w:szCs w:val="24"/>
          <w:lang w:eastAsia="en-US"/>
        </w:rPr>
        <w:t>9 600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 w:rsidR="00CC3255">
        <w:rPr>
          <w:rFonts w:eastAsia="Calibri"/>
          <w:sz w:val="24"/>
          <w:szCs w:val="24"/>
          <w:lang w:eastAsia="en-US"/>
        </w:rPr>
        <w:t>.1</w:t>
      </w:r>
      <w:r w:rsidR="00B964C0">
        <w:rPr>
          <w:rFonts w:eastAsia="Calibri"/>
          <w:sz w:val="24"/>
          <w:szCs w:val="24"/>
          <w:lang w:eastAsia="en-US"/>
        </w:rPr>
        <w:t>1</w:t>
      </w:r>
      <w:r w:rsidR="00CC325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2019 г.</w:t>
      </w:r>
    </w:p>
    <w:p w:rsidR="00B3316A" w:rsidRDefault="00B3316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316A">
        <w:rPr>
          <w:rFonts w:eastAsia="Calibri"/>
          <w:sz w:val="24"/>
          <w:szCs w:val="24"/>
          <w:lang w:eastAsia="en-US"/>
        </w:rPr>
        <w:t xml:space="preserve">В силу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:rsidR="00B3316A" w:rsidRDefault="00AA4DF0" w:rsidP="00B3316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:rsidR="00B3316A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</w:t>
      </w:r>
      <w:r w:rsidR="00B3316A">
        <w:rPr>
          <w:rFonts w:eastAsia="Calibri"/>
          <w:sz w:val="24"/>
          <w:szCs w:val="24"/>
          <w:lang w:eastAsia="en-US"/>
        </w:rPr>
        <w:t>, принимая решение,</w:t>
      </w:r>
      <w:r w:rsidRPr="00F6693B">
        <w:rPr>
          <w:rFonts w:eastAsia="Calibri"/>
          <w:sz w:val="24"/>
          <w:szCs w:val="24"/>
          <w:lang w:eastAsia="en-US"/>
        </w:rPr>
        <w:t xml:space="preserve"> учитывает, что указанными действиями адвоката не был причинен какой-либо вред, нарушение признается адвокатом и было им устранено. </w:t>
      </w:r>
    </w:p>
    <w:p w:rsidR="00F6693B" w:rsidRPr="00F6693B" w:rsidRDefault="00F6693B" w:rsidP="00B3316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 полагает, что допущенное адвокатом нару</w:t>
      </w:r>
      <w:r w:rsidR="00B3316A">
        <w:rPr>
          <w:rFonts w:eastAsia="Calibri"/>
          <w:sz w:val="24"/>
          <w:szCs w:val="24"/>
          <w:lang w:eastAsia="en-US"/>
        </w:rPr>
        <w:t>шение носит формальный характер</w:t>
      </w:r>
      <w:r w:rsidR="00B3316A" w:rsidRP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и в силу малозначительности не нанесл</w:t>
      </w:r>
      <w:r w:rsidR="00B3316A">
        <w:rPr>
          <w:rFonts w:eastAsia="Calibri"/>
          <w:sz w:val="24"/>
          <w:szCs w:val="24"/>
          <w:lang w:eastAsia="en-US"/>
        </w:rPr>
        <w:t>о</w:t>
      </w:r>
      <w:r w:rsidRPr="00F6693B">
        <w:rPr>
          <w:rFonts w:eastAsia="Calibri"/>
          <w:sz w:val="24"/>
          <w:szCs w:val="24"/>
          <w:lang w:eastAsia="en-US"/>
        </w:rPr>
        <w:t xml:space="preserve"> урон авторитету адвокатуры. </w:t>
      </w:r>
    </w:p>
    <w:p w:rsidR="00F6693B" w:rsidRPr="00F6693B" w:rsidRDefault="00F6693B" w:rsidP="00F6693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 xml:space="preserve">На основании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>. 7 п. 1 ст. 25 Кодекса профессиональной этики адвоката, Совет</w:t>
      </w:r>
    </w:p>
    <w:p w:rsidR="00F6693B" w:rsidRDefault="00F6693B" w:rsidP="00F6693B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Pr="00F6693B" w:rsidRDefault="00B3316A" w:rsidP="00F6693B">
      <w:pPr>
        <w:jc w:val="both"/>
        <w:rPr>
          <w:rFonts w:eastAsia="Calibri"/>
          <w:sz w:val="24"/>
          <w:szCs w:val="24"/>
          <w:lang w:eastAsia="en-US"/>
        </w:rPr>
      </w:pPr>
    </w:p>
    <w:p w:rsidR="00F6693B" w:rsidRPr="00F6693B" w:rsidRDefault="00B3316A" w:rsidP="00F6693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РЕШИЛ</w:t>
      </w:r>
      <w:r w:rsidR="00F6693B" w:rsidRPr="00B3316A">
        <w:rPr>
          <w:rFonts w:eastAsia="Calibri"/>
          <w:b/>
          <w:sz w:val="24"/>
          <w:szCs w:val="24"/>
          <w:lang w:eastAsia="en-US"/>
        </w:rPr>
        <w:t>:</w:t>
      </w:r>
    </w:p>
    <w:p w:rsidR="00F6693B" w:rsidRPr="00F6693B" w:rsidRDefault="00F6693B" w:rsidP="00F6693B">
      <w:pPr>
        <w:pStyle w:val="a8"/>
        <w:tabs>
          <w:tab w:val="left" w:pos="709"/>
          <w:tab w:val="left" w:pos="3828"/>
        </w:tabs>
        <w:ind w:right="-7"/>
        <w:jc w:val="both"/>
        <w:rPr>
          <w:lang w:eastAsia="en-US"/>
        </w:rPr>
      </w:pPr>
    </w:p>
    <w:p w:rsidR="00B3316A" w:rsidRDefault="00F6693B" w:rsidP="00B3316A">
      <w:pPr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ab/>
      </w:r>
      <w:r w:rsidR="00CC3255">
        <w:rPr>
          <w:rFonts w:eastAsia="Calibri"/>
          <w:sz w:val="24"/>
          <w:szCs w:val="24"/>
          <w:lang w:eastAsia="en-US"/>
        </w:rPr>
        <w:t>п</w:t>
      </w:r>
      <w:r w:rsidRPr="00F6693B">
        <w:rPr>
          <w:rFonts w:eastAsia="Calibri"/>
          <w:sz w:val="24"/>
          <w:szCs w:val="24"/>
          <w:lang w:eastAsia="en-US"/>
        </w:rPr>
        <w:t xml:space="preserve">рекратить дисциплинарное производство в отношении адвоката </w:t>
      </w:r>
      <w:r w:rsidR="00C2799C">
        <w:rPr>
          <w:rFonts w:eastAsia="Calibri"/>
          <w:sz w:val="24"/>
          <w:szCs w:val="24"/>
          <w:lang w:eastAsia="en-US"/>
        </w:rPr>
        <w:t>Т.К.Ю.</w:t>
      </w:r>
      <w:r w:rsidRPr="00F6693B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C2799C">
        <w:rPr>
          <w:rFonts w:eastAsia="Calibri"/>
          <w:sz w:val="24"/>
          <w:szCs w:val="24"/>
          <w:lang w:eastAsia="en-US"/>
        </w:rPr>
        <w:t>…..</w:t>
      </w:r>
      <w:r w:rsid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 w:rsidR="00B3316A">
        <w:rPr>
          <w:rFonts w:eastAsia="Calibri"/>
          <w:sz w:val="24"/>
          <w:szCs w:val="24"/>
          <w:lang w:eastAsia="en-US"/>
        </w:rPr>
        <w:t xml:space="preserve"> (форма адвокатского образования </w:t>
      </w:r>
      <w:r w:rsidR="00B964C0">
        <w:rPr>
          <w:rFonts w:eastAsia="Calibri"/>
          <w:sz w:val="24"/>
          <w:szCs w:val="24"/>
          <w:lang w:eastAsia="en-US"/>
        </w:rPr>
        <w:t>не избрана</w:t>
      </w:r>
      <w:r w:rsidR="00B3316A" w:rsidRPr="006618AF">
        <w:rPr>
          <w:rFonts w:eastAsia="Calibri"/>
          <w:sz w:val="24"/>
          <w:szCs w:val="24"/>
          <w:lang w:eastAsia="en-US"/>
        </w:rPr>
        <w:t>)</w:t>
      </w:r>
      <w:r w:rsidRPr="00F6693B">
        <w:rPr>
          <w:rFonts w:eastAsia="Calibri"/>
          <w:sz w:val="24"/>
          <w:szCs w:val="24"/>
          <w:lang w:eastAsia="en-US"/>
        </w:rPr>
        <w:t>, вследствие малозначительности совершенного адвокатом проступка с указанием адвокату на допущенное нарушение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B3316A" w:rsidRPr="00080A51" w:rsidRDefault="00B3316A" w:rsidP="00B3316A">
      <w:pPr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B964C0">
        <w:rPr>
          <w:sz w:val="24"/>
          <w:szCs w:val="24"/>
        </w:rPr>
        <w:t>ервый вице-п</w:t>
      </w:r>
      <w:r>
        <w:rPr>
          <w:sz w:val="24"/>
          <w:szCs w:val="24"/>
        </w:rPr>
        <w:t xml:space="preserve">резидент                                </w:t>
      </w:r>
      <w:r>
        <w:rPr>
          <w:color w:val="000000"/>
          <w:sz w:val="24"/>
          <w:szCs w:val="24"/>
        </w:rPr>
        <w:t xml:space="preserve">                                                    </w:t>
      </w:r>
      <w:bookmarkStart w:id="2" w:name="_GoBack"/>
      <w:bookmarkEnd w:id="2"/>
      <w:proofErr w:type="spellStart"/>
      <w:r w:rsidR="00B964C0">
        <w:rPr>
          <w:color w:val="000000"/>
          <w:sz w:val="24"/>
          <w:szCs w:val="24"/>
        </w:rPr>
        <w:t>Толчеев</w:t>
      </w:r>
      <w:proofErr w:type="spellEnd"/>
      <w:r w:rsidR="00B964C0">
        <w:rPr>
          <w:color w:val="000000"/>
          <w:sz w:val="24"/>
          <w:szCs w:val="24"/>
        </w:rPr>
        <w:t xml:space="preserve"> М.Н</w:t>
      </w:r>
      <w:r>
        <w:rPr>
          <w:color w:val="000000"/>
          <w:sz w:val="24"/>
          <w:szCs w:val="24"/>
        </w:rPr>
        <w:t>.</w:t>
      </w:r>
    </w:p>
    <w:p w:rsidR="00B3316A" w:rsidRDefault="00B3316A" w:rsidP="00B3316A">
      <w:pPr>
        <w:jc w:val="both"/>
        <w:rPr>
          <w:rFonts w:eastAsia="Calibri"/>
          <w:sz w:val="24"/>
          <w:szCs w:val="24"/>
          <w:lang w:eastAsia="en-US"/>
        </w:rPr>
      </w:pPr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65E81"/>
    <w:rsid w:val="000C0D94"/>
    <w:rsid w:val="00210864"/>
    <w:rsid w:val="002A0DBC"/>
    <w:rsid w:val="00375809"/>
    <w:rsid w:val="003F5523"/>
    <w:rsid w:val="005249B5"/>
    <w:rsid w:val="006618AF"/>
    <w:rsid w:val="00787119"/>
    <w:rsid w:val="0081508B"/>
    <w:rsid w:val="00A359D9"/>
    <w:rsid w:val="00A52654"/>
    <w:rsid w:val="00AA4DF0"/>
    <w:rsid w:val="00AD7D9D"/>
    <w:rsid w:val="00B3316A"/>
    <w:rsid w:val="00B964C0"/>
    <w:rsid w:val="00C2799C"/>
    <w:rsid w:val="00CC3255"/>
    <w:rsid w:val="00D42E85"/>
    <w:rsid w:val="00DC140E"/>
    <w:rsid w:val="00DD1915"/>
    <w:rsid w:val="00E1352B"/>
    <w:rsid w:val="00E16EF3"/>
    <w:rsid w:val="00E47A53"/>
    <w:rsid w:val="00EC26B7"/>
    <w:rsid w:val="00F6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22</cp:revision>
  <cp:lastPrinted>2019-06-06T07:28:00Z</cp:lastPrinted>
  <dcterms:created xsi:type="dcterms:W3CDTF">2019-01-31T06:26:00Z</dcterms:created>
  <dcterms:modified xsi:type="dcterms:W3CDTF">2022-03-27T14:23:00Z</dcterms:modified>
</cp:coreProperties>
</file>